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F5C99" w14:textId="77777777" w:rsidR="009D4D85" w:rsidRPr="00B779EB" w:rsidRDefault="00B779EB" w:rsidP="00B779EB">
      <w:pPr>
        <w:jc w:val="center"/>
        <w:rPr>
          <w:rFonts w:ascii="Comic Sans MS" w:hAnsi="Comic Sans MS"/>
          <w:b/>
          <w:sz w:val="28"/>
          <w:szCs w:val="28"/>
          <w:u w:val="single"/>
        </w:rPr>
      </w:pPr>
      <w:r w:rsidRPr="00B779EB">
        <w:rPr>
          <w:rFonts w:ascii="Comic Sans MS" w:hAnsi="Comic Sans MS"/>
          <w:b/>
          <w:sz w:val="28"/>
          <w:szCs w:val="28"/>
          <w:u w:val="single"/>
        </w:rPr>
        <w:t>Mobile Phone &amp; Electronic Device Policy</w:t>
      </w:r>
    </w:p>
    <w:p w14:paraId="2E60482D" w14:textId="77777777" w:rsidR="00B779EB" w:rsidRPr="00B779EB" w:rsidRDefault="00B779EB" w:rsidP="00B779EB">
      <w:pPr>
        <w:rPr>
          <w:rFonts w:ascii="Comic Sans MS" w:hAnsi="Comic Sans MS"/>
          <w:b/>
          <w:sz w:val="28"/>
          <w:szCs w:val="28"/>
          <w:u w:val="single"/>
        </w:rPr>
      </w:pPr>
      <w:r w:rsidRPr="00B779EB">
        <w:rPr>
          <w:rFonts w:ascii="Comic Sans MS" w:hAnsi="Comic Sans MS"/>
          <w:b/>
          <w:sz w:val="28"/>
          <w:szCs w:val="28"/>
          <w:u w:val="single"/>
        </w:rPr>
        <w:t>Introduction</w:t>
      </w:r>
    </w:p>
    <w:p w14:paraId="3EBDC415" w14:textId="77777777" w:rsidR="00B779EB" w:rsidRDefault="00B779EB" w:rsidP="00B779EB">
      <w:pPr>
        <w:rPr>
          <w:rFonts w:ascii="Comic Sans MS" w:hAnsi="Comic Sans MS"/>
          <w:sz w:val="28"/>
          <w:szCs w:val="28"/>
        </w:rPr>
      </w:pPr>
      <w:r w:rsidRPr="00B779EB">
        <w:rPr>
          <w:rFonts w:ascii="Comic Sans MS" w:hAnsi="Comic Sans MS"/>
          <w:sz w:val="28"/>
          <w:szCs w:val="28"/>
        </w:rPr>
        <w:t>This policy was drawn up in response to technological advances, which have seen a significant increase in the use of mobile phones and electronic devices amongst the school population over recent years.</w:t>
      </w:r>
    </w:p>
    <w:p w14:paraId="11183C63" w14:textId="77777777" w:rsidR="00B779EB" w:rsidRDefault="00B779EB" w:rsidP="00B779EB">
      <w:pPr>
        <w:rPr>
          <w:rFonts w:ascii="Comic Sans MS" w:hAnsi="Comic Sans MS"/>
          <w:b/>
          <w:sz w:val="28"/>
          <w:szCs w:val="28"/>
          <w:u w:val="single"/>
        </w:rPr>
      </w:pPr>
      <w:r>
        <w:rPr>
          <w:rFonts w:ascii="Comic Sans MS" w:hAnsi="Comic Sans MS"/>
          <w:b/>
          <w:sz w:val="28"/>
          <w:szCs w:val="28"/>
          <w:u w:val="single"/>
        </w:rPr>
        <w:t>Rationale</w:t>
      </w:r>
    </w:p>
    <w:p w14:paraId="69D164E0" w14:textId="77777777" w:rsidR="00B779EB" w:rsidRDefault="00B779EB" w:rsidP="00B779EB">
      <w:pPr>
        <w:rPr>
          <w:rFonts w:ascii="Comic Sans MS" w:hAnsi="Comic Sans MS"/>
          <w:sz w:val="28"/>
          <w:szCs w:val="28"/>
        </w:rPr>
      </w:pPr>
      <w:r>
        <w:rPr>
          <w:rFonts w:ascii="Comic Sans MS" w:hAnsi="Comic Sans MS"/>
          <w:sz w:val="28"/>
          <w:szCs w:val="28"/>
        </w:rPr>
        <w:t>The following procedures have been put in place to ensure minimal and safe usage of mobile phones and electronic devices in our school, due to the facts that</w:t>
      </w:r>
    </w:p>
    <w:p w14:paraId="2117C715" w14:textId="77777777" w:rsidR="00B779EB" w:rsidRDefault="00B779EB" w:rsidP="00B779EB">
      <w:pPr>
        <w:pStyle w:val="ListParagraph"/>
        <w:numPr>
          <w:ilvl w:val="0"/>
          <w:numId w:val="1"/>
        </w:numPr>
        <w:rPr>
          <w:rFonts w:ascii="Comic Sans MS" w:hAnsi="Comic Sans MS"/>
          <w:sz w:val="28"/>
          <w:szCs w:val="28"/>
        </w:rPr>
      </w:pPr>
      <w:r>
        <w:rPr>
          <w:rFonts w:ascii="Comic Sans MS" w:hAnsi="Comic Sans MS"/>
          <w:sz w:val="28"/>
          <w:szCs w:val="28"/>
        </w:rPr>
        <w:t>Mobile phones, tablets (iPads, Game Boys/PSPs, MP3s/iPods, Smart Watches etc are intrusive and distracting in a school environment and can reduce constructive socialisation during break times.</w:t>
      </w:r>
    </w:p>
    <w:p w14:paraId="283D4513" w14:textId="77777777" w:rsidR="00B779EB" w:rsidRDefault="00B779EB" w:rsidP="00B779EB">
      <w:pPr>
        <w:pStyle w:val="ListParagraph"/>
        <w:numPr>
          <w:ilvl w:val="0"/>
          <w:numId w:val="1"/>
        </w:numPr>
        <w:rPr>
          <w:rFonts w:ascii="Comic Sans MS" w:hAnsi="Comic Sans MS"/>
          <w:sz w:val="28"/>
          <w:szCs w:val="28"/>
        </w:rPr>
      </w:pPr>
      <w:r>
        <w:rPr>
          <w:rFonts w:ascii="Comic Sans MS" w:hAnsi="Comic Sans MS"/>
          <w:sz w:val="28"/>
          <w:szCs w:val="28"/>
        </w:rPr>
        <w:t>Strategies must be put in place to reduce the intrusiveness of unauthorised technology in a school situation.</w:t>
      </w:r>
    </w:p>
    <w:p w14:paraId="518FB894" w14:textId="77777777" w:rsidR="004A14B7" w:rsidRDefault="004A14B7" w:rsidP="00B779EB">
      <w:pPr>
        <w:pStyle w:val="ListParagraph"/>
        <w:numPr>
          <w:ilvl w:val="0"/>
          <w:numId w:val="1"/>
        </w:numPr>
        <w:rPr>
          <w:rFonts w:ascii="Comic Sans MS" w:hAnsi="Comic Sans MS"/>
          <w:sz w:val="28"/>
          <w:szCs w:val="28"/>
        </w:rPr>
      </w:pPr>
      <w:r>
        <w:rPr>
          <w:rFonts w:ascii="Comic Sans MS" w:hAnsi="Comic Sans MS"/>
          <w:sz w:val="28"/>
          <w:szCs w:val="28"/>
        </w:rPr>
        <w:t>They can be valuable, and loss/theft/breakage causes stress and annoyance.</w:t>
      </w:r>
    </w:p>
    <w:p w14:paraId="11A8D4F8" w14:textId="77777777" w:rsidR="004A14B7" w:rsidRDefault="004A14B7" w:rsidP="00B779EB">
      <w:pPr>
        <w:pStyle w:val="ListParagraph"/>
        <w:numPr>
          <w:ilvl w:val="0"/>
          <w:numId w:val="1"/>
        </w:numPr>
        <w:rPr>
          <w:rFonts w:ascii="Comic Sans MS" w:hAnsi="Comic Sans MS"/>
          <w:sz w:val="28"/>
          <w:szCs w:val="28"/>
        </w:rPr>
      </w:pPr>
      <w:r>
        <w:rPr>
          <w:rFonts w:ascii="Comic Sans MS" w:hAnsi="Comic Sans MS"/>
          <w:sz w:val="28"/>
          <w:szCs w:val="28"/>
        </w:rPr>
        <w:t>They are a source of envy among pupils which can lead to issues.</w:t>
      </w:r>
    </w:p>
    <w:p w14:paraId="14FEE159" w14:textId="77777777" w:rsidR="004A14B7" w:rsidRDefault="004A14B7" w:rsidP="00B779EB">
      <w:pPr>
        <w:pStyle w:val="ListParagraph"/>
        <w:numPr>
          <w:ilvl w:val="0"/>
          <w:numId w:val="1"/>
        </w:numPr>
        <w:rPr>
          <w:rFonts w:ascii="Comic Sans MS" w:hAnsi="Comic Sans MS"/>
          <w:sz w:val="28"/>
          <w:szCs w:val="28"/>
        </w:rPr>
      </w:pPr>
      <w:r>
        <w:rPr>
          <w:rFonts w:ascii="Comic Sans MS" w:hAnsi="Comic Sans MS"/>
          <w:sz w:val="28"/>
          <w:szCs w:val="28"/>
        </w:rPr>
        <w:t>Almost all such devices have inbuilt cameras, the use of which can have consequences in the areas of child protection and data protection.</w:t>
      </w:r>
    </w:p>
    <w:p w14:paraId="1117D01A" w14:textId="77777777" w:rsidR="004A14B7" w:rsidRDefault="004A14B7" w:rsidP="00B779EB">
      <w:pPr>
        <w:pStyle w:val="ListParagraph"/>
        <w:numPr>
          <w:ilvl w:val="0"/>
          <w:numId w:val="1"/>
        </w:numPr>
        <w:rPr>
          <w:rFonts w:ascii="Comic Sans MS" w:hAnsi="Comic Sans MS"/>
          <w:sz w:val="28"/>
          <w:szCs w:val="28"/>
        </w:rPr>
      </w:pPr>
      <w:r>
        <w:rPr>
          <w:rFonts w:ascii="Comic Sans MS" w:hAnsi="Comic Sans MS"/>
          <w:sz w:val="28"/>
          <w:szCs w:val="28"/>
        </w:rPr>
        <w:t>Cyber-bullying is an increasing worry.  Keeping mobile phones and electronic devices out of school may help to limit instances of it within the school population.</w:t>
      </w:r>
    </w:p>
    <w:p w14:paraId="599734D5" w14:textId="77777777" w:rsidR="004A14B7" w:rsidRDefault="004A14B7" w:rsidP="004A14B7">
      <w:pPr>
        <w:ind w:left="360"/>
        <w:rPr>
          <w:rFonts w:ascii="Comic Sans MS" w:hAnsi="Comic Sans MS"/>
          <w:b/>
          <w:sz w:val="28"/>
          <w:szCs w:val="28"/>
          <w:u w:val="single"/>
        </w:rPr>
      </w:pPr>
      <w:r>
        <w:rPr>
          <w:rFonts w:ascii="Comic Sans MS" w:hAnsi="Comic Sans MS"/>
          <w:b/>
          <w:sz w:val="28"/>
          <w:szCs w:val="28"/>
          <w:u w:val="single"/>
        </w:rPr>
        <w:t>Aims</w:t>
      </w:r>
    </w:p>
    <w:p w14:paraId="18D2C2D9" w14:textId="77777777" w:rsidR="004A14B7" w:rsidRDefault="004A14B7" w:rsidP="004A14B7">
      <w:pPr>
        <w:ind w:left="360"/>
        <w:rPr>
          <w:rFonts w:ascii="Comic Sans MS" w:hAnsi="Comic Sans MS"/>
          <w:sz w:val="28"/>
          <w:szCs w:val="28"/>
        </w:rPr>
      </w:pPr>
      <w:r>
        <w:rPr>
          <w:rFonts w:ascii="Comic Sans MS" w:hAnsi="Comic Sans MS"/>
          <w:sz w:val="28"/>
          <w:szCs w:val="28"/>
        </w:rPr>
        <w:t>It is our aim to:</w:t>
      </w:r>
    </w:p>
    <w:p w14:paraId="6889AEC9" w14:textId="77777777" w:rsidR="004A14B7" w:rsidRDefault="004A14B7" w:rsidP="004A14B7">
      <w:pPr>
        <w:pStyle w:val="ListParagraph"/>
        <w:numPr>
          <w:ilvl w:val="0"/>
          <w:numId w:val="2"/>
        </w:numPr>
        <w:rPr>
          <w:rFonts w:ascii="Comic Sans MS" w:hAnsi="Comic Sans MS"/>
          <w:sz w:val="28"/>
          <w:szCs w:val="28"/>
        </w:rPr>
      </w:pPr>
      <w:r>
        <w:rPr>
          <w:rFonts w:ascii="Comic Sans MS" w:hAnsi="Comic Sans MS"/>
          <w:sz w:val="28"/>
          <w:szCs w:val="28"/>
        </w:rPr>
        <w:t>To lessen intrusions on and distractions to children’s learning during the school day.</w:t>
      </w:r>
    </w:p>
    <w:p w14:paraId="05033874" w14:textId="77777777" w:rsidR="004A14B7" w:rsidRDefault="004A14B7" w:rsidP="004A14B7">
      <w:pPr>
        <w:pStyle w:val="ListParagraph"/>
        <w:numPr>
          <w:ilvl w:val="0"/>
          <w:numId w:val="2"/>
        </w:numPr>
        <w:rPr>
          <w:rFonts w:ascii="Comic Sans MS" w:hAnsi="Comic Sans MS"/>
          <w:sz w:val="28"/>
          <w:szCs w:val="28"/>
        </w:rPr>
      </w:pPr>
      <w:r>
        <w:rPr>
          <w:rFonts w:ascii="Comic Sans MS" w:hAnsi="Comic Sans MS"/>
          <w:sz w:val="28"/>
          <w:szCs w:val="28"/>
        </w:rPr>
        <w:t>To ensure children have maximum opportunities to socialise positively during break times.</w:t>
      </w:r>
    </w:p>
    <w:p w14:paraId="67996F0A" w14:textId="77777777" w:rsidR="004A14B7" w:rsidRDefault="004A14B7" w:rsidP="004A14B7">
      <w:pPr>
        <w:pStyle w:val="ListParagraph"/>
        <w:numPr>
          <w:ilvl w:val="0"/>
          <w:numId w:val="2"/>
        </w:numPr>
        <w:rPr>
          <w:rFonts w:ascii="Comic Sans MS" w:hAnsi="Comic Sans MS"/>
          <w:sz w:val="28"/>
          <w:szCs w:val="28"/>
        </w:rPr>
      </w:pPr>
      <w:r>
        <w:rPr>
          <w:rFonts w:ascii="Comic Sans MS" w:hAnsi="Comic Sans MS"/>
          <w:sz w:val="28"/>
          <w:szCs w:val="28"/>
        </w:rPr>
        <w:t xml:space="preserve">To ensure that electronic devices in and owned by the school (iPads, Computers etc.) are used under the instruction and supervision of staff </w:t>
      </w:r>
      <w:proofErr w:type="gramStart"/>
      <w:r>
        <w:rPr>
          <w:rFonts w:ascii="Comic Sans MS" w:hAnsi="Comic Sans MS"/>
          <w:sz w:val="28"/>
          <w:szCs w:val="28"/>
        </w:rPr>
        <w:t>only, and</w:t>
      </w:r>
      <w:proofErr w:type="gramEnd"/>
      <w:r>
        <w:rPr>
          <w:rFonts w:ascii="Comic Sans MS" w:hAnsi="Comic Sans MS"/>
          <w:sz w:val="28"/>
          <w:szCs w:val="28"/>
        </w:rPr>
        <w:t xml:space="preserve"> are used for educational and learning purposes.</w:t>
      </w:r>
    </w:p>
    <w:p w14:paraId="0445B59E" w14:textId="77777777" w:rsidR="004A14B7" w:rsidRDefault="004A14B7" w:rsidP="004A14B7">
      <w:pPr>
        <w:rPr>
          <w:rFonts w:ascii="Comic Sans MS" w:hAnsi="Comic Sans MS"/>
          <w:b/>
          <w:sz w:val="28"/>
          <w:szCs w:val="28"/>
          <w:u w:val="single"/>
        </w:rPr>
      </w:pPr>
    </w:p>
    <w:p w14:paraId="01551FDB" w14:textId="77777777" w:rsidR="004A14B7" w:rsidRDefault="00C25D70" w:rsidP="004A14B7">
      <w:pPr>
        <w:rPr>
          <w:rFonts w:ascii="Comic Sans MS" w:hAnsi="Comic Sans MS"/>
          <w:b/>
          <w:sz w:val="28"/>
          <w:szCs w:val="28"/>
          <w:u w:val="single"/>
        </w:rPr>
      </w:pPr>
      <w:r>
        <w:rPr>
          <w:rFonts w:ascii="Comic Sans MS" w:hAnsi="Comic Sans MS"/>
          <w:b/>
          <w:sz w:val="28"/>
          <w:szCs w:val="28"/>
          <w:u w:val="single"/>
        </w:rPr>
        <w:lastRenderedPageBreak/>
        <w:t>Relationship to School Ethos</w:t>
      </w:r>
      <w:r w:rsidR="004A14B7">
        <w:rPr>
          <w:rFonts w:ascii="Comic Sans MS" w:hAnsi="Comic Sans MS"/>
          <w:b/>
          <w:sz w:val="28"/>
          <w:szCs w:val="28"/>
          <w:u w:val="single"/>
        </w:rPr>
        <w:t>:</w:t>
      </w:r>
    </w:p>
    <w:p w14:paraId="39B3C38A" w14:textId="77777777" w:rsidR="004A14B7" w:rsidRDefault="004A14B7" w:rsidP="004A14B7">
      <w:pPr>
        <w:rPr>
          <w:rFonts w:ascii="Comic Sans MS" w:hAnsi="Comic Sans MS"/>
          <w:sz w:val="28"/>
          <w:szCs w:val="28"/>
        </w:rPr>
      </w:pPr>
      <w:r>
        <w:rPr>
          <w:rFonts w:ascii="Comic Sans MS" w:hAnsi="Comic Sans MS"/>
          <w:sz w:val="28"/>
          <w:szCs w:val="28"/>
        </w:rPr>
        <w:t>The use of mobile phones and other electronic devices contravenes the provision of a safe and secure school environment and is not conducive to learning, a provision which is central to the mission statement and ethos of Scoil Phádraig.</w:t>
      </w:r>
    </w:p>
    <w:p w14:paraId="40615AB4" w14:textId="77777777" w:rsidR="004A14B7" w:rsidRDefault="004A14B7" w:rsidP="004A14B7">
      <w:pPr>
        <w:rPr>
          <w:rFonts w:ascii="Comic Sans MS" w:hAnsi="Comic Sans MS"/>
          <w:b/>
          <w:sz w:val="28"/>
          <w:szCs w:val="28"/>
          <w:u w:val="single"/>
        </w:rPr>
      </w:pPr>
      <w:r>
        <w:rPr>
          <w:rFonts w:ascii="Comic Sans MS" w:hAnsi="Comic Sans MS"/>
          <w:b/>
          <w:sz w:val="28"/>
          <w:szCs w:val="28"/>
          <w:u w:val="single"/>
        </w:rPr>
        <w:t>Guidelines and Procedures for Children</w:t>
      </w:r>
    </w:p>
    <w:p w14:paraId="71E17AF6" w14:textId="77777777" w:rsidR="004A14B7" w:rsidRDefault="004A14B7" w:rsidP="004A14B7">
      <w:pPr>
        <w:rPr>
          <w:rFonts w:ascii="Comic Sans MS" w:hAnsi="Comic Sans MS"/>
          <w:sz w:val="28"/>
          <w:szCs w:val="28"/>
        </w:rPr>
      </w:pPr>
      <w:r>
        <w:rPr>
          <w:rFonts w:ascii="Comic Sans MS" w:hAnsi="Comic Sans MS"/>
          <w:sz w:val="28"/>
          <w:szCs w:val="28"/>
        </w:rPr>
        <w:t xml:space="preserve">The following are the guidelines for mobile </w:t>
      </w:r>
      <w:r w:rsidR="007E00C2">
        <w:rPr>
          <w:rFonts w:ascii="Comic Sans MS" w:hAnsi="Comic Sans MS"/>
          <w:sz w:val="28"/>
          <w:szCs w:val="28"/>
        </w:rPr>
        <w:t>phone/electronic devices usage in the school;</w:t>
      </w:r>
    </w:p>
    <w:p w14:paraId="72372BD2"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Children are not allowed to use mobile phones or their own personal electronic games or devices during school hours.</w:t>
      </w:r>
    </w:p>
    <w:p w14:paraId="49990C40" w14:textId="77777777" w:rsidR="007E00C2" w:rsidRDefault="00C25D70" w:rsidP="007E00C2">
      <w:pPr>
        <w:pStyle w:val="ListParagraph"/>
        <w:numPr>
          <w:ilvl w:val="0"/>
          <w:numId w:val="3"/>
        </w:numPr>
        <w:rPr>
          <w:rFonts w:ascii="Comic Sans MS" w:hAnsi="Comic Sans MS"/>
          <w:sz w:val="28"/>
          <w:szCs w:val="28"/>
        </w:rPr>
      </w:pPr>
      <w:r>
        <w:rPr>
          <w:rFonts w:ascii="Comic Sans MS" w:hAnsi="Comic Sans MS"/>
          <w:sz w:val="28"/>
          <w:szCs w:val="28"/>
        </w:rPr>
        <w:t>Pupils</w:t>
      </w:r>
      <w:r w:rsidR="007E00C2">
        <w:rPr>
          <w:rFonts w:ascii="Comic Sans MS" w:hAnsi="Comic Sans MS"/>
          <w:sz w:val="28"/>
          <w:szCs w:val="28"/>
        </w:rPr>
        <w:t xml:space="preserve"> are discouraged from bringing mobile phones or electronic devices into school.</w:t>
      </w:r>
    </w:p>
    <w:p w14:paraId="0F77E1EC"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In exceptional circumstances, when a mobile/device is required after school, pupils should hand their mobile and/or device to the class teacher for safe keeping.  It will be kept in a locked drawer/filing cabinet throughout the school day.  The device should be powered off and may be collected at the end of the school day.</w:t>
      </w:r>
    </w:p>
    <w:p w14:paraId="0522D914"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 xml:space="preserve">Liability for any loss, damage or theft of any device </w:t>
      </w:r>
      <w:r w:rsidR="007E0A10">
        <w:rPr>
          <w:rFonts w:ascii="Comic Sans MS" w:hAnsi="Comic Sans MS"/>
          <w:sz w:val="28"/>
          <w:szCs w:val="28"/>
        </w:rPr>
        <w:t>is</w:t>
      </w:r>
      <w:r>
        <w:rPr>
          <w:rFonts w:ascii="Comic Sans MS" w:hAnsi="Comic Sans MS"/>
          <w:sz w:val="28"/>
          <w:szCs w:val="28"/>
        </w:rPr>
        <w:t xml:space="preserve"> NOT under any circumstance the responsibility of the staff or Board of Management.</w:t>
      </w:r>
    </w:p>
    <w:p w14:paraId="24EE8C8A"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Children who need to contact home during school hours may do so through the school secretary or class teacher using the school landline phone.</w:t>
      </w:r>
    </w:p>
    <w:p w14:paraId="6E924D6A"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 xml:space="preserve">Any pupil who brings a mobile phone or electronic device to </w:t>
      </w:r>
      <w:proofErr w:type="gramStart"/>
      <w:r>
        <w:rPr>
          <w:rFonts w:ascii="Comic Sans MS" w:hAnsi="Comic Sans MS"/>
          <w:sz w:val="28"/>
          <w:szCs w:val="28"/>
        </w:rPr>
        <w:t>school, and</w:t>
      </w:r>
      <w:proofErr w:type="gramEnd"/>
      <w:r>
        <w:rPr>
          <w:rFonts w:ascii="Comic Sans MS" w:hAnsi="Comic Sans MS"/>
          <w:sz w:val="28"/>
          <w:szCs w:val="28"/>
        </w:rPr>
        <w:t xml:space="preserve"> does not hand it to the teacher risks having it confiscated and not returned until a Parent/Guardian collects it.</w:t>
      </w:r>
    </w:p>
    <w:p w14:paraId="7DB0E00D"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The use of School owned electronic devices (iPads/laptops etc.) is strictly under the supervision of staff and in line with IT Policy and Acceptable Usage Policy.</w:t>
      </w:r>
    </w:p>
    <w:p w14:paraId="05905F5E" w14:textId="77777777" w:rsidR="007E00C2" w:rsidRDefault="007E00C2" w:rsidP="007E00C2">
      <w:pPr>
        <w:pStyle w:val="ListParagraph"/>
        <w:numPr>
          <w:ilvl w:val="0"/>
          <w:numId w:val="3"/>
        </w:numPr>
        <w:rPr>
          <w:rFonts w:ascii="Comic Sans MS" w:hAnsi="Comic Sans MS"/>
          <w:sz w:val="28"/>
          <w:szCs w:val="28"/>
        </w:rPr>
      </w:pPr>
      <w:r>
        <w:rPr>
          <w:rFonts w:ascii="Comic Sans MS" w:hAnsi="Comic Sans MS"/>
          <w:sz w:val="28"/>
          <w:szCs w:val="28"/>
        </w:rPr>
        <w:t>Additionally, the school staff and Board of Management will ensure regular educational talks by experts for pupils, parents and staff to endeavour to keep pupils and parents educated on any risks associated with mobile phones, tablets or internet enab</w:t>
      </w:r>
      <w:r w:rsidR="00FD1FE5">
        <w:rPr>
          <w:rFonts w:ascii="Comic Sans MS" w:hAnsi="Comic Sans MS"/>
          <w:sz w:val="28"/>
          <w:szCs w:val="28"/>
        </w:rPr>
        <w:t>l</w:t>
      </w:r>
      <w:r>
        <w:rPr>
          <w:rFonts w:ascii="Comic Sans MS" w:hAnsi="Comic Sans MS"/>
          <w:sz w:val="28"/>
          <w:szCs w:val="28"/>
        </w:rPr>
        <w:t>ed devices – such as cyber bullying, social media security and content.</w:t>
      </w:r>
    </w:p>
    <w:p w14:paraId="0EA74A61" w14:textId="77777777" w:rsidR="00FD1FE5" w:rsidRDefault="00FD1FE5" w:rsidP="00FD1FE5">
      <w:pPr>
        <w:rPr>
          <w:rFonts w:ascii="Comic Sans MS" w:hAnsi="Comic Sans MS"/>
          <w:b/>
          <w:sz w:val="28"/>
          <w:szCs w:val="28"/>
          <w:u w:val="single"/>
        </w:rPr>
      </w:pPr>
    </w:p>
    <w:p w14:paraId="42DD2BAD" w14:textId="77777777" w:rsidR="00FD1FE5" w:rsidRDefault="00FD1FE5" w:rsidP="00FD1FE5">
      <w:pPr>
        <w:rPr>
          <w:rFonts w:ascii="Comic Sans MS" w:hAnsi="Comic Sans MS"/>
          <w:b/>
          <w:sz w:val="28"/>
          <w:szCs w:val="28"/>
          <w:u w:val="single"/>
        </w:rPr>
      </w:pPr>
      <w:r>
        <w:rPr>
          <w:rFonts w:ascii="Comic Sans MS" w:hAnsi="Comic Sans MS"/>
          <w:b/>
          <w:sz w:val="28"/>
          <w:szCs w:val="28"/>
          <w:u w:val="single"/>
        </w:rPr>
        <w:t>Guidelines and Procedures for Staff</w:t>
      </w:r>
    </w:p>
    <w:p w14:paraId="39E16DC8"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If a class teacher has to contact other professionals or outside agencies in relation to a particular child, this contact is made using the school landline.</w:t>
      </w:r>
    </w:p>
    <w:p w14:paraId="183D54A5"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The organisation of school events such as sporting games, events etc. should be organised on the school landline, but calls relating to such school business may also be received and made on teachers’ personal phones during the school day.</w:t>
      </w:r>
    </w:p>
    <w:p w14:paraId="03E50042"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 xml:space="preserve">The Principal may have her mobile phone turned on </w:t>
      </w:r>
      <w:proofErr w:type="gramStart"/>
      <w:r>
        <w:rPr>
          <w:rFonts w:ascii="Comic Sans MS" w:hAnsi="Comic Sans MS"/>
          <w:sz w:val="28"/>
          <w:szCs w:val="28"/>
        </w:rPr>
        <w:t>at all times</w:t>
      </w:r>
      <w:proofErr w:type="gramEnd"/>
      <w:r>
        <w:rPr>
          <w:rFonts w:ascii="Comic Sans MS" w:hAnsi="Comic Sans MS"/>
          <w:sz w:val="28"/>
          <w:szCs w:val="28"/>
        </w:rPr>
        <w:t xml:space="preserve"> when in classrooms, so that she is contactable by the office/staff (in case of emergency).</w:t>
      </w:r>
    </w:p>
    <w:p w14:paraId="03478DF1"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Staff personal mobiles may also be used to contact the Principal/office in the case of an emergency in the classroom/yard etc.</w:t>
      </w:r>
    </w:p>
    <w:p w14:paraId="6B1CFF3C"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Staff personal calls and texts are ordinarily confined to break times (but not while on yard duty).</w:t>
      </w:r>
    </w:p>
    <w:p w14:paraId="527892D7"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All staff should have their phones on silent during class time.</w:t>
      </w:r>
    </w:p>
    <w:p w14:paraId="76A61E30" w14:textId="77777777" w:rsidR="00FD1FE5" w:rsidRDefault="00FD1FE5" w:rsidP="00FD1FE5">
      <w:pPr>
        <w:pStyle w:val="ListParagraph"/>
        <w:numPr>
          <w:ilvl w:val="0"/>
          <w:numId w:val="4"/>
        </w:numPr>
        <w:rPr>
          <w:rFonts w:ascii="Comic Sans MS" w:hAnsi="Comic Sans MS"/>
          <w:sz w:val="28"/>
          <w:szCs w:val="28"/>
        </w:rPr>
      </w:pPr>
      <w:r>
        <w:rPr>
          <w:rFonts w:ascii="Comic Sans MS" w:hAnsi="Comic Sans MS"/>
          <w:sz w:val="28"/>
          <w:szCs w:val="28"/>
        </w:rPr>
        <w:t>It is acknowledged that teachers and SNAs may need to be contactable during the day, so phones may be left in view (while on silent) throughout the school day.  Staff personal calls on their mobile phones may be answered in cases of such emergencies.</w:t>
      </w:r>
    </w:p>
    <w:p w14:paraId="5DE120B4" w14:textId="77777777" w:rsidR="00FD1FE5" w:rsidRDefault="00FD1FE5" w:rsidP="00FD1FE5">
      <w:pPr>
        <w:rPr>
          <w:rFonts w:ascii="Comic Sans MS" w:hAnsi="Comic Sans MS"/>
          <w:b/>
          <w:sz w:val="28"/>
          <w:szCs w:val="28"/>
          <w:u w:val="single"/>
        </w:rPr>
      </w:pPr>
      <w:r>
        <w:rPr>
          <w:rFonts w:ascii="Comic Sans MS" w:hAnsi="Comic Sans MS"/>
          <w:b/>
          <w:sz w:val="28"/>
          <w:szCs w:val="28"/>
          <w:u w:val="single"/>
        </w:rPr>
        <w:t>Implementation, Review and Communication</w:t>
      </w:r>
    </w:p>
    <w:p w14:paraId="20B0909B" w14:textId="77777777" w:rsidR="00FD1FE5" w:rsidRDefault="00C25D70" w:rsidP="00FD1FE5">
      <w:pPr>
        <w:rPr>
          <w:rFonts w:ascii="Comic Sans MS" w:hAnsi="Comic Sans MS"/>
          <w:sz w:val="28"/>
          <w:szCs w:val="28"/>
        </w:rPr>
      </w:pPr>
      <w:r>
        <w:rPr>
          <w:rFonts w:ascii="Comic Sans MS" w:hAnsi="Comic Sans MS"/>
          <w:sz w:val="28"/>
          <w:szCs w:val="28"/>
        </w:rPr>
        <w:t>The Board of Management will monitor the implementation of all aspects of this policy and amend as required.</w:t>
      </w:r>
    </w:p>
    <w:p w14:paraId="30A83D69" w14:textId="77777777" w:rsidR="00C25D70" w:rsidRDefault="00C25D70" w:rsidP="00FD1FE5">
      <w:pPr>
        <w:rPr>
          <w:rFonts w:ascii="Comic Sans MS" w:hAnsi="Comic Sans MS"/>
          <w:sz w:val="28"/>
          <w:szCs w:val="28"/>
        </w:rPr>
      </w:pPr>
      <w:r>
        <w:rPr>
          <w:rFonts w:ascii="Comic Sans MS" w:hAnsi="Comic Sans MS"/>
          <w:sz w:val="28"/>
          <w:szCs w:val="28"/>
        </w:rPr>
        <w:t>The policy will be reviewed, as necessary, in the light of experience.</w:t>
      </w:r>
    </w:p>
    <w:p w14:paraId="4148BA57" w14:textId="77777777" w:rsidR="007E0A10" w:rsidRDefault="007E0A10" w:rsidP="00FD1FE5">
      <w:pPr>
        <w:rPr>
          <w:rFonts w:ascii="Comic Sans MS" w:hAnsi="Comic Sans MS"/>
          <w:sz w:val="28"/>
          <w:szCs w:val="28"/>
        </w:rPr>
      </w:pPr>
    </w:p>
    <w:p w14:paraId="1E21633D" w14:textId="77777777" w:rsidR="007E0A10" w:rsidRDefault="007E0A10" w:rsidP="00FD1FE5">
      <w:pPr>
        <w:rPr>
          <w:rFonts w:ascii="Comic Sans MS" w:hAnsi="Comic Sans MS"/>
          <w:sz w:val="28"/>
          <w:szCs w:val="28"/>
        </w:rPr>
      </w:pPr>
      <w:r>
        <w:rPr>
          <w:rFonts w:ascii="Comic Sans MS" w:hAnsi="Comic Sans MS"/>
          <w:sz w:val="28"/>
          <w:szCs w:val="28"/>
        </w:rPr>
        <w:t>Chairperson: _______________________________   Date: ____________</w:t>
      </w:r>
    </w:p>
    <w:p w14:paraId="01E8E784" w14:textId="77777777" w:rsidR="007E0A10" w:rsidRDefault="007E0A10" w:rsidP="00FD1FE5">
      <w:pPr>
        <w:rPr>
          <w:rFonts w:ascii="Comic Sans MS" w:hAnsi="Comic Sans MS"/>
          <w:sz w:val="28"/>
          <w:szCs w:val="28"/>
        </w:rPr>
      </w:pPr>
      <w:r>
        <w:rPr>
          <w:rFonts w:ascii="Comic Sans MS" w:hAnsi="Comic Sans MS"/>
          <w:sz w:val="28"/>
          <w:szCs w:val="28"/>
        </w:rPr>
        <w:t>Principal:      _______________________________    Date: ____________</w:t>
      </w:r>
    </w:p>
    <w:p w14:paraId="5F0669F3" w14:textId="77777777" w:rsidR="00C25D70" w:rsidRPr="00FD1FE5" w:rsidRDefault="00C25D70" w:rsidP="00FD1FE5">
      <w:pPr>
        <w:rPr>
          <w:rFonts w:ascii="Comic Sans MS" w:hAnsi="Comic Sans MS"/>
          <w:sz w:val="28"/>
          <w:szCs w:val="28"/>
        </w:rPr>
      </w:pPr>
    </w:p>
    <w:p w14:paraId="141B758F" w14:textId="77777777" w:rsidR="00FD1FE5" w:rsidRPr="00FD1FE5" w:rsidRDefault="00FD1FE5" w:rsidP="00FD1FE5">
      <w:pPr>
        <w:rPr>
          <w:rFonts w:ascii="Comic Sans MS" w:hAnsi="Comic Sans MS"/>
          <w:b/>
          <w:sz w:val="28"/>
          <w:szCs w:val="28"/>
          <w:u w:val="single"/>
        </w:rPr>
      </w:pPr>
    </w:p>
    <w:p w14:paraId="7C79B71A" w14:textId="77777777" w:rsidR="004A14B7" w:rsidRPr="004A14B7" w:rsidRDefault="004A14B7" w:rsidP="004A14B7">
      <w:pPr>
        <w:rPr>
          <w:rFonts w:ascii="Comic Sans MS" w:hAnsi="Comic Sans MS"/>
          <w:b/>
          <w:sz w:val="28"/>
          <w:szCs w:val="28"/>
          <w:u w:val="single"/>
        </w:rPr>
      </w:pPr>
    </w:p>
    <w:p w14:paraId="6E10CA4F" w14:textId="197ACA06" w:rsidR="00B779EB" w:rsidRPr="00B779EB" w:rsidRDefault="00B779EB">
      <w:pPr>
        <w:rPr>
          <w:sz w:val="28"/>
          <w:szCs w:val="28"/>
        </w:rPr>
      </w:pPr>
      <w:bookmarkStart w:id="0" w:name="_GoBack"/>
      <w:bookmarkEnd w:id="0"/>
    </w:p>
    <w:sectPr w:rsidR="00B779EB" w:rsidRPr="00B779EB" w:rsidSect="00B779EB">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C5AC" w14:textId="77777777" w:rsidR="00B779EB" w:rsidRDefault="00B779EB" w:rsidP="00B779EB">
      <w:pPr>
        <w:spacing w:after="0" w:line="240" w:lineRule="auto"/>
      </w:pPr>
      <w:r>
        <w:separator/>
      </w:r>
    </w:p>
  </w:endnote>
  <w:endnote w:type="continuationSeparator" w:id="0">
    <w:p w14:paraId="330AFB0E" w14:textId="77777777" w:rsidR="00B779EB" w:rsidRDefault="00B779EB" w:rsidP="00B7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EF56" w14:textId="77777777" w:rsidR="00B779EB" w:rsidRDefault="00B779EB" w:rsidP="00B779EB">
      <w:pPr>
        <w:spacing w:after="0" w:line="240" w:lineRule="auto"/>
      </w:pPr>
      <w:r>
        <w:separator/>
      </w:r>
    </w:p>
  </w:footnote>
  <w:footnote w:type="continuationSeparator" w:id="0">
    <w:p w14:paraId="5427930D" w14:textId="77777777" w:rsidR="00B779EB" w:rsidRDefault="00B779EB" w:rsidP="00B77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E4E1" w14:textId="77777777" w:rsidR="00B779EB" w:rsidRDefault="00B779EB">
    <w:pPr>
      <w:pStyle w:val="Header"/>
    </w:pPr>
    <w:r>
      <w:t>Scoil Phádraig, Corduff</w:t>
    </w:r>
    <w:r>
      <w:tab/>
      <w:t xml:space="preserve">                                                          Roll Number: 19736H                                                      </w:t>
    </w:r>
    <w:r>
      <w:rPr>
        <w:noProof/>
      </w:rPr>
      <w:drawing>
        <wp:inline distT="0" distB="0" distL="0" distR="0" wp14:anchorId="65C4D283" wp14:editId="4ACCD2C4">
          <wp:extent cx="40005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il Phádraig crest.png"/>
                  <pic:cNvPicPr/>
                </pic:nvPicPr>
                <pic:blipFill>
                  <a:blip r:embed="rId1">
                    <a:extLst>
                      <a:ext uri="{28A0092B-C50C-407E-A947-70E740481C1C}">
                        <a14:useLocalDpi xmlns:a14="http://schemas.microsoft.com/office/drawing/2010/main" val="0"/>
                      </a:ext>
                    </a:extLst>
                  </a:blip>
                  <a:stretch>
                    <a:fillRect/>
                  </a:stretch>
                </pic:blipFill>
                <pic:spPr>
                  <a:xfrm>
                    <a:off x="0" y="0"/>
                    <a:ext cx="401300" cy="481560"/>
                  </a:xfrm>
                  <a:prstGeom prst="rect">
                    <a:avLst/>
                  </a:prstGeom>
                </pic:spPr>
              </pic:pic>
            </a:graphicData>
          </a:graphic>
        </wp:inline>
      </w:drawing>
    </w:r>
  </w:p>
  <w:p w14:paraId="238A4044" w14:textId="77777777" w:rsidR="00B779EB" w:rsidRDefault="00B77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A6C"/>
    <w:multiLevelType w:val="hybridMultilevel"/>
    <w:tmpl w:val="CB9E1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085CBC"/>
    <w:multiLevelType w:val="hybridMultilevel"/>
    <w:tmpl w:val="B5CA7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A014A13"/>
    <w:multiLevelType w:val="hybridMultilevel"/>
    <w:tmpl w:val="FBE8BA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DDC306D"/>
    <w:multiLevelType w:val="hybridMultilevel"/>
    <w:tmpl w:val="204A2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B"/>
    <w:rsid w:val="004A14B7"/>
    <w:rsid w:val="005D5423"/>
    <w:rsid w:val="007E00C2"/>
    <w:rsid w:val="007E0A10"/>
    <w:rsid w:val="009D4D85"/>
    <w:rsid w:val="00B779EB"/>
    <w:rsid w:val="00C25D70"/>
    <w:rsid w:val="00ED17A2"/>
    <w:rsid w:val="00FD1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566C7"/>
  <w15:chartTrackingRefBased/>
  <w15:docId w15:val="{A196B3BC-63D1-4545-ABC2-146D2ED8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9EB"/>
  </w:style>
  <w:style w:type="paragraph" w:styleId="Footer">
    <w:name w:val="footer"/>
    <w:basedOn w:val="Normal"/>
    <w:link w:val="FooterChar"/>
    <w:uiPriority w:val="99"/>
    <w:unhideWhenUsed/>
    <w:rsid w:val="00B7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EB"/>
  </w:style>
  <w:style w:type="paragraph" w:styleId="ListParagraph">
    <w:name w:val="List Paragraph"/>
    <w:basedOn w:val="Normal"/>
    <w:uiPriority w:val="34"/>
    <w:qFormat/>
    <w:rsid w:val="00B779EB"/>
    <w:pPr>
      <w:ind w:left="720"/>
      <w:contextualSpacing/>
    </w:pPr>
  </w:style>
  <w:style w:type="paragraph" w:styleId="BalloonText">
    <w:name w:val="Balloon Text"/>
    <w:basedOn w:val="Normal"/>
    <w:link w:val="BalloonTextChar"/>
    <w:uiPriority w:val="99"/>
    <w:semiHidden/>
    <w:unhideWhenUsed/>
    <w:rsid w:val="00C2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Byrne</dc:creator>
  <cp:keywords/>
  <dc:description/>
  <cp:lastModifiedBy>Bernadette Byrne</cp:lastModifiedBy>
  <cp:revision>2</cp:revision>
  <cp:lastPrinted>2018-09-05T12:51:00Z</cp:lastPrinted>
  <dcterms:created xsi:type="dcterms:W3CDTF">2018-09-05T12:52:00Z</dcterms:created>
  <dcterms:modified xsi:type="dcterms:W3CDTF">2018-09-05T12:52:00Z</dcterms:modified>
</cp:coreProperties>
</file>